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2DFBC734" w:rsidR="00CE7E48" w:rsidRPr="00724D91" w:rsidRDefault="00894DC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Regular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2A214535" w:rsidR="00CE7E48" w:rsidRPr="00724D91" w:rsidRDefault="00A63A68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April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6</w:t>
      </w:r>
      <w:r w:rsidR="00CE7E48" w:rsidRPr="00724D91">
        <w:rPr>
          <w:rFonts w:ascii="Tahoma" w:hAnsi="Tahoma" w:cs="Tahoma"/>
          <w:i/>
          <w:iCs/>
        </w:rPr>
        <w:t>, 202</w:t>
      </w:r>
      <w:r w:rsidR="007A02ED">
        <w:rPr>
          <w:rFonts w:ascii="Tahoma" w:hAnsi="Tahoma" w:cs="Tahoma"/>
          <w:i/>
          <w:iCs/>
        </w:rPr>
        <w:t>2</w:t>
      </w:r>
    </w:p>
    <w:p w14:paraId="7C0F6F34" w14:textId="70904131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473A77C6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</w:t>
      </w:r>
      <w:r w:rsidR="00A63A68">
        <w:rPr>
          <w:color w:val="434343"/>
        </w:rPr>
        <w:t>special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A63A68">
        <w:rPr>
          <w:color w:val="434343"/>
        </w:rPr>
        <w:t>April</w:t>
      </w:r>
      <w:r w:rsidRPr="00724D91">
        <w:rPr>
          <w:color w:val="434343"/>
        </w:rPr>
        <w:t xml:space="preserve"> 2</w:t>
      </w:r>
      <w:r w:rsidR="00A63A68">
        <w:rPr>
          <w:color w:val="434343"/>
        </w:rPr>
        <w:t>6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1D2CB0">
        <w:rPr>
          <w:color w:val="434343"/>
        </w:rPr>
        <w:t>1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</w:t>
      </w:r>
      <w:r w:rsidR="0012382C">
        <w:rPr>
          <w:color w:val="434343"/>
        </w:rPr>
        <w:t>34</w:t>
      </w:r>
      <w:r w:rsidRPr="00724D91">
        <w:rPr>
          <w:color w:val="434343"/>
        </w:rPr>
        <w:t xml:space="preserve"> p.m. </w:t>
      </w:r>
    </w:p>
    <w:p w14:paraId="24CB1714" w14:textId="4C59E6EE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</w:r>
      <w:r w:rsidR="00A9207A" w:rsidRPr="00724D91">
        <w:rPr>
          <w:color w:val="434343"/>
        </w:rPr>
        <w:t xml:space="preserve">Lori </w:t>
      </w:r>
      <w:proofErr w:type="spellStart"/>
      <w:r w:rsidR="00A9207A" w:rsidRPr="00724D91">
        <w:rPr>
          <w:color w:val="434343"/>
        </w:rPr>
        <w:t>Bryner</w:t>
      </w:r>
      <w:proofErr w:type="spellEnd"/>
      <w:r w:rsidR="00A9207A" w:rsidRPr="00724D91">
        <w:rPr>
          <w:color w:val="434343"/>
        </w:rPr>
        <w:t xml:space="preserve">, </w:t>
      </w:r>
      <w:r w:rsidR="00435249">
        <w:rPr>
          <w:color w:val="434343"/>
        </w:rPr>
        <w:t>Dan Cameron,</w:t>
      </w:r>
      <w:r w:rsidR="00535D0E" w:rsidRPr="00724D91">
        <w:rPr>
          <w:color w:val="434343"/>
        </w:rPr>
        <w:t xml:space="preserve"> </w:t>
      </w:r>
      <w:r w:rsidR="002A2187" w:rsidRPr="00724D91">
        <w:rPr>
          <w:color w:val="434343"/>
        </w:rPr>
        <w:t xml:space="preserve">Gil Davis, </w:t>
      </w:r>
      <w:r w:rsidR="00535D0E" w:rsidRPr="00724D91">
        <w:rPr>
          <w:color w:val="434343"/>
        </w:rPr>
        <w:t>Dr. Nicholas Guarente</w:t>
      </w:r>
      <w:r w:rsidR="00535D0E">
        <w:rPr>
          <w:color w:val="434343"/>
        </w:rPr>
        <w:t>,</w:t>
      </w:r>
      <w:r w:rsidR="00535D0E" w:rsidRPr="00724D91">
        <w:rPr>
          <w:color w:val="434343"/>
        </w:rPr>
        <w:t xml:space="preserve"> </w:t>
      </w:r>
      <w:r w:rsidRPr="00724D91">
        <w:rPr>
          <w:color w:val="434343"/>
        </w:rPr>
        <w:t>Michael Hartley, Robin Holman Loy, Holly Gorman</w:t>
      </w:r>
      <w:r w:rsidR="00A9207A">
        <w:rPr>
          <w:color w:val="434343"/>
        </w:rPr>
        <w:t xml:space="preserve">, </w:t>
      </w:r>
      <w:r w:rsidR="00A9207A" w:rsidRPr="00724D91">
        <w:rPr>
          <w:color w:val="434343"/>
        </w:rPr>
        <w:t>Kelly Sherman</w:t>
      </w:r>
    </w:p>
    <w:p w14:paraId="1E411E4E" w14:textId="0B836F85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412742" w:rsidRPr="00724D91">
        <w:rPr>
          <w:color w:val="434343"/>
        </w:rPr>
        <w:t>Bryan Aungst, Mary Lou Blair</w:t>
      </w:r>
    </w:p>
    <w:p w14:paraId="76CF86C6" w14:textId="2F0DB232" w:rsidR="0012382C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412742">
        <w:rPr>
          <w:color w:val="434343"/>
        </w:rPr>
        <w:t>1</w:t>
      </w:r>
      <w:r w:rsidRPr="00724D91">
        <w:rPr>
          <w:color w:val="434343"/>
        </w:rPr>
        <w:t xml:space="preserve"> p.m. </w:t>
      </w:r>
    </w:p>
    <w:p w14:paraId="3B79F903" w14:textId="346F9AAF" w:rsidR="00412742" w:rsidRDefault="00412742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t xml:space="preserve">The minutes from the </w:t>
      </w:r>
      <w:r>
        <w:rPr>
          <w:color w:val="434343"/>
        </w:rPr>
        <w:t>February 22</w:t>
      </w:r>
      <w:r w:rsidRPr="00724D91">
        <w:rPr>
          <w:color w:val="434343"/>
        </w:rPr>
        <w:t xml:space="preserve"> meeting were accepted by consensus.</w:t>
      </w:r>
    </w:p>
    <w:p w14:paraId="54AA2D1F" w14:textId="053C5683" w:rsidR="00CE7E48" w:rsidRPr="00724D91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CE7E48" w:rsidRPr="00A5247C" w14:paraId="47F7A1EF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1F91E55E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B18F83A" w14:textId="25ABC7B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 w:rsidR="00A63A68">
              <w:rPr>
                <w:color w:val="434343"/>
              </w:rPr>
              <w:t>516</w:t>
            </w:r>
            <w:r w:rsidR="00FB32A6" w:rsidRPr="00A5247C">
              <w:rPr>
                <w:color w:val="434343"/>
              </w:rPr>
              <w:t>.</w:t>
            </w:r>
            <w:r w:rsidR="00A63A68">
              <w:rPr>
                <w:color w:val="434343"/>
              </w:rPr>
              <w:t>74</w:t>
            </w:r>
          </w:p>
        </w:tc>
      </w:tr>
      <w:tr w:rsidR="00CE7E48" w:rsidRPr="00A5247C" w14:paraId="3C745F85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020C3800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29CD1A3D" w14:textId="155625AF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 w:rsidR="0049682E">
              <w:rPr>
                <w:color w:val="434343"/>
              </w:rPr>
              <w:t>4</w:t>
            </w:r>
            <w:r w:rsidRPr="00A5247C">
              <w:rPr>
                <w:color w:val="434343"/>
              </w:rPr>
              <w:t>,</w:t>
            </w:r>
            <w:r w:rsidR="0049682E">
              <w:rPr>
                <w:color w:val="434343"/>
              </w:rPr>
              <w:t>536</w:t>
            </w:r>
            <w:r w:rsidR="00FB32A6" w:rsidRPr="00A5247C">
              <w:rPr>
                <w:color w:val="434343"/>
              </w:rPr>
              <w:t>.</w:t>
            </w:r>
            <w:r w:rsidR="0049682E">
              <w:rPr>
                <w:color w:val="434343"/>
              </w:rPr>
              <w:t>27</w:t>
            </w:r>
          </w:p>
        </w:tc>
      </w:tr>
      <w:tr w:rsidR="00CE7E48" w:rsidRPr="00A5247C" w14:paraId="34CF7B6D" w14:textId="77777777" w:rsidTr="00CE7E48">
        <w:trPr>
          <w:trHeight w:hRule="exact" w:val="245"/>
        </w:trPr>
        <w:tc>
          <w:tcPr>
            <w:tcW w:w="1080" w:type="dxa"/>
            <w:hideMark/>
          </w:tcPr>
          <w:p w14:paraId="57813520" w14:textId="77777777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12DFF53A" w14:textId="012A5E2E" w:rsidR="00CE7E48" w:rsidRPr="00A5247C" w:rsidRDefault="00CE7E48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 w:rsidR="0049682E">
              <w:rPr>
                <w:color w:val="434343"/>
              </w:rPr>
              <w:t>5,053</w:t>
            </w:r>
            <w:r w:rsidR="00FB32A6" w:rsidRPr="00A5247C">
              <w:rPr>
                <w:color w:val="434343"/>
              </w:rPr>
              <w:t>.</w:t>
            </w:r>
            <w:r w:rsidR="0049682E">
              <w:rPr>
                <w:color w:val="434343"/>
              </w:rPr>
              <w:t>01</w:t>
            </w:r>
          </w:p>
        </w:tc>
      </w:tr>
    </w:tbl>
    <w:p w14:paraId="1A44F270" w14:textId="28413BBF" w:rsidR="00412742" w:rsidRDefault="00412742" w:rsidP="00412742">
      <w:pPr>
        <w:pStyle w:val="NormalWeb"/>
        <w:tabs>
          <w:tab w:val="right" w:pos="1890"/>
        </w:tabs>
        <w:rPr>
          <w:color w:val="434343"/>
        </w:rPr>
      </w:pPr>
      <w:r>
        <w:rPr>
          <w:color w:val="434343"/>
        </w:rPr>
        <w:t>Release $9,040 funding for dual enrollments.</w:t>
      </w:r>
      <w:r w:rsidR="00A9207A">
        <w:rPr>
          <w:color w:val="434343"/>
        </w:rPr>
        <w:t xml:space="preserve"> </w:t>
      </w:r>
    </w:p>
    <w:p w14:paraId="45E26231" w14:textId="377C4F40" w:rsidR="0065192A" w:rsidRDefault="00A5247C" w:rsidP="005863E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bCs/>
          <w:color w:val="434343"/>
        </w:rPr>
        <w:t>OLD BUSINESS</w:t>
      </w:r>
      <w:r w:rsidR="0065192A">
        <w:rPr>
          <w:color w:val="434343"/>
        </w:rPr>
        <w:t xml:space="preserve"> </w:t>
      </w:r>
    </w:p>
    <w:p w14:paraId="7DBC388D" w14:textId="24FE273C" w:rsidR="0065192A" w:rsidRDefault="0065192A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2A2187">
        <w:rPr>
          <w:color w:val="434343"/>
        </w:rPr>
        <w:t xml:space="preserve">Robin Loy moved </w:t>
      </w:r>
      <w:r>
        <w:rPr>
          <w:color w:val="434343"/>
        </w:rPr>
        <w:t xml:space="preserve">to </w:t>
      </w:r>
      <w:r w:rsidR="002A2187">
        <w:rPr>
          <w:color w:val="434343"/>
        </w:rPr>
        <w:t>approve</w:t>
      </w:r>
      <w:r>
        <w:rPr>
          <w:color w:val="434343"/>
        </w:rPr>
        <w:t xml:space="preserve"> Alan Shay</w:t>
      </w:r>
      <w:r w:rsidR="002A2187">
        <w:rPr>
          <w:color w:val="434343"/>
        </w:rPr>
        <w:t xml:space="preserve"> as a new</w:t>
      </w:r>
      <w:r>
        <w:rPr>
          <w:color w:val="434343"/>
        </w:rPr>
        <w:t xml:space="preserve"> board </w:t>
      </w:r>
      <w:r w:rsidR="002A2187">
        <w:rPr>
          <w:color w:val="434343"/>
        </w:rPr>
        <w:t xml:space="preserve">member. </w:t>
      </w:r>
      <w:r>
        <w:rPr>
          <w:color w:val="434343"/>
        </w:rPr>
        <w:t>Kelly</w:t>
      </w:r>
      <w:r w:rsidR="002A2187">
        <w:rPr>
          <w:color w:val="434343"/>
        </w:rPr>
        <w:t xml:space="preserve"> Sherman seconded the motion.</w:t>
      </w:r>
      <w:r>
        <w:rPr>
          <w:color w:val="434343"/>
        </w:rPr>
        <w:br/>
      </w:r>
      <w:r>
        <w:rPr>
          <w:b/>
          <w:color w:val="434343"/>
        </w:rPr>
        <w:t>VOTED:</w:t>
      </w:r>
      <w:r>
        <w:rPr>
          <w:color w:val="434343"/>
        </w:rPr>
        <w:t xml:space="preserve"> 7 in favor, 0 opposed, 3 absent. The motion passed.</w:t>
      </w:r>
    </w:p>
    <w:p w14:paraId="1B16A184" w14:textId="411B611B" w:rsidR="00D83DC2" w:rsidRDefault="00D83DC2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Robin reach</w:t>
      </w:r>
      <w:r w:rsidR="002A2187">
        <w:rPr>
          <w:color w:val="434343"/>
        </w:rPr>
        <w:t xml:space="preserve">ed </w:t>
      </w:r>
      <w:r>
        <w:rPr>
          <w:color w:val="434343"/>
        </w:rPr>
        <w:t>out to John/Jill Bucher and Leanne Morgan</w:t>
      </w:r>
      <w:r w:rsidR="002A2187">
        <w:rPr>
          <w:color w:val="434343"/>
        </w:rPr>
        <w:t xml:space="preserve"> – they all regretfully say no, not at this time.</w:t>
      </w:r>
      <w:r w:rsidR="002A2187">
        <w:rPr>
          <w:color w:val="434343"/>
        </w:rPr>
        <w:br/>
        <w:t xml:space="preserve">Mike reached out to Kevin &amp; Rachel </w:t>
      </w:r>
      <w:proofErr w:type="spellStart"/>
      <w:r w:rsidR="002A2187">
        <w:rPr>
          <w:color w:val="434343"/>
        </w:rPr>
        <w:t>Hertzler</w:t>
      </w:r>
      <w:proofErr w:type="spellEnd"/>
      <w:r w:rsidR="002A2187">
        <w:rPr>
          <w:color w:val="434343"/>
        </w:rPr>
        <w:t xml:space="preserve"> – they al</w:t>
      </w:r>
      <w:r w:rsidR="00693EC1">
        <w:rPr>
          <w:color w:val="434343"/>
        </w:rPr>
        <w:t>so</w:t>
      </w:r>
      <w:r w:rsidR="002A2187">
        <w:rPr>
          <w:color w:val="434343"/>
        </w:rPr>
        <w:t xml:space="preserve"> regretfully say no, not at this time.</w:t>
      </w:r>
      <w:r w:rsidR="002A2187">
        <w:rPr>
          <w:color w:val="434343"/>
        </w:rPr>
        <w:br/>
        <w:t>Kelly will reach out to</w:t>
      </w:r>
      <w:r>
        <w:rPr>
          <w:color w:val="434343"/>
        </w:rPr>
        <w:t xml:space="preserve"> Melissa </w:t>
      </w:r>
      <w:proofErr w:type="spellStart"/>
      <w:r>
        <w:rPr>
          <w:color w:val="434343"/>
        </w:rPr>
        <w:t>Bendorf</w:t>
      </w:r>
      <w:proofErr w:type="spellEnd"/>
      <w:r>
        <w:rPr>
          <w:color w:val="434343"/>
        </w:rPr>
        <w:t xml:space="preserve"> </w:t>
      </w:r>
      <w:r w:rsidR="002A2187">
        <w:rPr>
          <w:color w:val="434343"/>
        </w:rPr>
        <w:t>about volunteering on the board of directors</w:t>
      </w:r>
      <w:r>
        <w:rPr>
          <w:color w:val="434343"/>
        </w:rPr>
        <w:t>.</w:t>
      </w:r>
    </w:p>
    <w:p w14:paraId="52691576" w14:textId="49C8A45A" w:rsidR="005B38C9" w:rsidRDefault="005B38C9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Reviewed database for EITC donor contact information.</w:t>
      </w:r>
    </w:p>
    <w:p w14:paraId="1D32F056" w14:textId="77777777" w:rsidR="0009602D" w:rsidRDefault="00693EC1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Bank of </w:t>
      </w:r>
      <w:proofErr w:type="spellStart"/>
      <w:r>
        <w:rPr>
          <w:color w:val="434343"/>
        </w:rPr>
        <w:t>Landisburg</w:t>
      </w:r>
      <w:proofErr w:type="spellEnd"/>
      <w:r>
        <w:rPr>
          <w:color w:val="434343"/>
        </w:rPr>
        <w:t xml:space="preserve"> – will try to get into EITC program; may also make standard tax deductible donation</w:t>
      </w:r>
      <w:r>
        <w:rPr>
          <w:color w:val="434343"/>
        </w:rPr>
        <w:br/>
        <w:t>Members 1</w:t>
      </w:r>
      <w:r w:rsidRPr="00693EC1">
        <w:rPr>
          <w:color w:val="434343"/>
          <w:vertAlign w:val="superscript"/>
        </w:rPr>
        <w:t>st</w:t>
      </w:r>
      <w:r>
        <w:rPr>
          <w:color w:val="434343"/>
        </w:rPr>
        <w:t xml:space="preserve"> FCU – can’t contribute via EITC, </w:t>
      </w:r>
      <w:r w:rsidR="005B38C9">
        <w:rPr>
          <w:color w:val="434343"/>
        </w:rPr>
        <w:t xml:space="preserve">can </w:t>
      </w:r>
      <w:r>
        <w:rPr>
          <w:color w:val="434343"/>
        </w:rPr>
        <w:t>make donations to events</w:t>
      </w:r>
      <w:r w:rsidR="005B38C9">
        <w:rPr>
          <w:color w:val="434343"/>
        </w:rPr>
        <w:t>/</w:t>
      </w:r>
      <w:r>
        <w:rPr>
          <w:color w:val="434343"/>
        </w:rPr>
        <w:t xml:space="preserve">organization </w:t>
      </w:r>
      <w:r w:rsidR="005B38C9">
        <w:rPr>
          <w:color w:val="434343"/>
        </w:rPr>
        <w:t>via</w:t>
      </w:r>
      <w:r>
        <w:rPr>
          <w:color w:val="434343"/>
        </w:rPr>
        <w:t xml:space="preserve"> their own foundation</w:t>
      </w:r>
      <w:r w:rsidR="00C14212">
        <w:rPr>
          <w:color w:val="434343"/>
        </w:rPr>
        <w:br/>
        <w:t>Gil will reach out to Giant</w:t>
      </w:r>
      <w:r w:rsidR="005B38C9">
        <w:rPr>
          <w:color w:val="434343"/>
        </w:rPr>
        <w:t>, Smith Farm Equipment,</w:t>
      </w:r>
      <w:r w:rsidR="00C14212">
        <w:rPr>
          <w:color w:val="434343"/>
        </w:rPr>
        <w:t xml:space="preserve"> and </w:t>
      </w:r>
      <w:proofErr w:type="spellStart"/>
      <w:r w:rsidR="00C14212">
        <w:rPr>
          <w:color w:val="434343"/>
        </w:rPr>
        <w:t>Hengst</w:t>
      </w:r>
      <w:proofErr w:type="spellEnd"/>
      <w:r w:rsidR="00C14212">
        <w:rPr>
          <w:color w:val="434343"/>
        </w:rPr>
        <w:t xml:space="preserve"> Family Dental next week</w:t>
      </w:r>
      <w:r w:rsidR="00C14212">
        <w:rPr>
          <w:color w:val="434343"/>
        </w:rPr>
        <w:br/>
        <w:t>Mike will reach out to Family Practice Centers / CPRS may now be part of Family Practice Centers</w:t>
      </w:r>
    </w:p>
    <w:p w14:paraId="2DE83367" w14:textId="0908CC6A" w:rsidR="00C14212" w:rsidRDefault="00C14212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br/>
        <w:t>C</w:t>
      </w:r>
      <w:r w:rsidR="0009602D">
        <w:rPr>
          <w:color w:val="434343"/>
        </w:rPr>
        <w:t>onsider c</w:t>
      </w:r>
      <w:r>
        <w:rPr>
          <w:color w:val="434343"/>
        </w:rPr>
        <w:t>ontact</w:t>
      </w:r>
      <w:r w:rsidR="0009602D">
        <w:rPr>
          <w:color w:val="434343"/>
        </w:rPr>
        <w:t>ing</w:t>
      </w:r>
      <w:r>
        <w:rPr>
          <w:color w:val="434343"/>
        </w:rPr>
        <w:t xml:space="preserve"> local CPAs about clients that might have an interest in having the foundation as a donation </w:t>
      </w:r>
      <w:r w:rsidR="005B38C9">
        <w:rPr>
          <w:color w:val="434343"/>
        </w:rPr>
        <w:t>recipient</w:t>
      </w:r>
    </w:p>
    <w:p w14:paraId="74723234" w14:textId="34B087EE" w:rsidR="00A5247C" w:rsidRDefault="00A5247C" w:rsidP="00682EB6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color w:val="434343"/>
        </w:rPr>
        <w:t xml:space="preserve">FB fundraising special tools </w:t>
      </w:r>
      <w:r w:rsidR="00894DCD">
        <w:rPr>
          <w:color w:val="434343"/>
        </w:rPr>
        <w:t>– our page now shows a donate button all the time. A monthly check from The Network for Good will be sent to the foundation – never a fee associated with this.</w:t>
      </w:r>
    </w:p>
    <w:p w14:paraId="7BF65FCD" w14:textId="77777777" w:rsidR="00CD0778" w:rsidRDefault="00CD0778" w:rsidP="00CD0778">
      <w:pPr>
        <w:pStyle w:val="NormalWeb"/>
        <w:tabs>
          <w:tab w:val="left" w:pos="270"/>
          <w:tab w:val="right" w:pos="1890"/>
        </w:tabs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44665171" w:rsidR="00EA7A1C" w:rsidRPr="00CD0778" w:rsidRDefault="00FE7127" w:rsidP="00724D91">
      <w:pPr>
        <w:pStyle w:val="NormalWeb"/>
        <w:tabs>
          <w:tab w:val="left" w:pos="270"/>
          <w:tab w:val="right" w:pos="1890"/>
        </w:tabs>
        <w:rPr>
          <w:bCs/>
          <w:color w:val="434343"/>
        </w:rPr>
      </w:pPr>
      <w:r>
        <w:rPr>
          <w:bCs/>
          <w:color w:val="434343"/>
        </w:rPr>
        <w:t>Consider golf outing for summer 2023 – can use database of EITC for contacts for</w:t>
      </w:r>
      <w:r w:rsidR="00020F9E">
        <w:rPr>
          <w:bCs/>
          <w:color w:val="434343"/>
        </w:rPr>
        <w:t xml:space="preserve"> sponsors.</w:t>
      </w:r>
      <w:bookmarkStart w:id="0" w:name="_GoBack"/>
      <w:bookmarkEnd w:id="0"/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lastRenderedPageBreak/>
        <w:t>ADJOURNMENT</w:t>
      </w:r>
    </w:p>
    <w:p w14:paraId="1720051D" w14:textId="6D815BD0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12382C">
        <w:rPr>
          <w:color w:val="434343"/>
        </w:rPr>
        <w:t>34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7E03F5A1" w14:textId="5D1EE58D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FE7127">
        <w:rPr>
          <w:color w:val="434343"/>
        </w:rPr>
        <w:t>July</w:t>
      </w:r>
      <w:r>
        <w:rPr>
          <w:color w:val="434343"/>
        </w:rPr>
        <w:t xml:space="preserve"> 2</w:t>
      </w:r>
      <w:r w:rsidR="00FE7127">
        <w:rPr>
          <w:color w:val="434343"/>
        </w:rPr>
        <w:t>6</w:t>
      </w:r>
      <w:r>
        <w:rPr>
          <w:color w:val="434343"/>
        </w:rPr>
        <w:t xml:space="preserve">, </w:t>
      </w:r>
      <w:r w:rsidR="00DB0F38">
        <w:rPr>
          <w:color w:val="434343"/>
        </w:rPr>
        <w:t>2022,</w:t>
      </w:r>
      <w:r>
        <w:rPr>
          <w:color w:val="434343"/>
        </w:rPr>
        <w:t xml:space="preserve"> at 7:00 p.m. </w:t>
      </w:r>
      <w:r w:rsidR="00665D88">
        <w:rPr>
          <w:color w:val="434343"/>
        </w:rPr>
        <w:t>We will send</w:t>
      </w:r>
      <w:r>
        <w:rPr>
          <w:color w:val="434343"/>
        </w:rPr>
        <w:t xml:space="preserve"> Microsoft Team link</w:t>
      </w:r>
      <w:r w:rsidR="00FE7127">
        <w:rPr>
          <w:color w:val="434343"/>
        </w:rPr>
        <w:t xml:space="preserve"> if we decide to continue with virtual meetings. We’ll confirm in-person or virtual closer to July.</w:t>
      </w:r>
      <w:r>
        <w:rPr>
          <w:color w:val="434343"/>
        </w:rPr>
        <w:br/>
      </w:r>
      <w:r>
        <w:rPr>
          <w:color w:val="434343"/>
        </w:rPr>
        <w:br/>
      </w:r>
    </w:p>
    <w:p w14:paraId="5E5B8C9A" w14:textId="2A4040D5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Respectfully Submitted, </w:t>
      </w:r>
    </w:p>
    <w:p w14:paraId="342206CB" w14:textId="78F321EA" w:rsidR="00411A84" w:rsidRPr="0012382C" w:rsidRDefault="00411A84" w:rsidP="0012382C">
      <w:pPr>
        <w:pStyle w:val="NormalWeb"/>
        <w:rPr>
          <w:color w:val="434343"/>
        </w:rPr>
      </w:pPr>
      <w:r>
        <w:rPr>
          <w:color w:val="434343"/>
        </w:rPr>
        <w:br/>
        <w:t>Holly Gorman, Secretary</w:t>
      </w:r>
    </w:p>
    <w:sectPr w:rsidR="00411A84" w:rsidRPr="0012382C" w:rsidSect="0012382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9"/>
    <w:rsid w:val="00020F9E"/>
    <w:rsid w:val="0009602D"/>
    <w:rsid w:val="000D6EC6"/>
    <w:rsid w:val="0012382C"/>
    <w:rsid w:val="001A1DC6"/>
    <w:rsid w:val="001D2CB0"/>
    <w:rsid w:val="002A2187"/>
    <w:rsid w:val="00316011"/>
    <w:rsid w:val="00371FA9"/>
    <w:rsid w:val="00381CE8"/>
    <w:rsid w:val="003A5931"/>
    <w:rsid w:val="00411A84"/>
    <w:rsid w:val="00412742"/>
    <w:rsid w:val="00435249"/>
    <w:rsid w:val="0049682E"/>
    <w:rsid w:val="00535D0E"/>
    <w:rsid w:val="00567257"/>
    <w:rsid w:val="005863E6"/>
    <w:rsid w:val="005B38C9"/>
    <w:rsid w:val="005E4BD0"/>
    <w:rsid w:val="00607FAB"/>
    <w:rsid w:val="0065192A"/>
    <w:rsid w:val="00665D88"/>
    <w:rsid w:val="00682EB6"/>
    <w:rsid w:val="00693EC1"/>
    <w:rsid w:val="006D2399"/>
    <w:rsid w:val="006E6468"/>
    <w:rsid w:val="00705527"/>
    <w:rsid w:val="00724D91"/>
    <w:rsid w:val="00733123"/>
    <w:rsid w:val="007A02ED"/>
    <w:rsid w:val="007C16A4"/>
    <w:rsid w:val="007D7F24"/>
    <w:rsid w:val="00894DCD"/>
    <w:rsid w:val="00911E86"/>
    <w:rsid w:val="0093608D"/>
    <w:rsid w:val="00A5247C"/>
    <w:rsid w:val="00A63A68"/>
    <w:rsid w:val="00A9207A"/>
    <w:rsid w:val="00AD656F"/>
    <w:rsid w:val="00B335F4"/>
    <w:rsid w:val="00BD4429"/>
    <w:rsid w:val="00C14212"/>
    <w:rsid w:val="00CD0778"/>
    <w:rsid w:val="00CD69EF"/>
    <w:rsid w:val="00CE7E48"/>
    <w:rsid w:val="00D83DC2"/>
    <w:rsid w:val="00DB0F38"/>
    <w:rsid w:val="00DB41C3"/>
    <w:rsid w:val="00DE6E1D"/>
    <w:rsid w:val="00E4448D"/>
    <w:rsid w:val="00E5209A"/>
    <w:rsid w:val="00E609D1"/>
    <w:rsid w:val="00EA7A1C"/>
    <w:rsid w:val="00EB7880"/>
    <w:rsid w:val="00F269C1"/>
    <w:rsid w:val="00FB32A6"/>
    <w:rsid w:val="00FE712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</cp:lastModifiedBy>
  <cp:revision>16</cp:revision>
  <dcterms:created xsi:type="dcterms:W3CDTF">2022-02-22T16:13:00Z</dcterms:created>
  <dcterms:modified xsi:type="dcterms:W3CDTF">2022-07-22T18:47:00Z</dcterms:modified>
</cp:coreProperties>
</file>